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857E63">
      <w:pPr>
        <w:widowControl/>
        <w:spacing w:line="320" w:lineRule="exact"/>
        <w:jc w:val="lef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附件1</w:t>
      </w:r>
    </w:p>
    <w:p w14:paraId="2920AF87">
      <w:pPr>
        <w:pStyle w:val="3"/>
        <w:bidi w:val="0"/>
        <w:jc w:val="center"/>
        <w:rPr>
          <w:rFonts w:hint="eastAsia"/>
          <w:color w:val="auto"/>
          <w:highlight w:val="none"/>
          <w:lang w:val="en-US" w:eastAsia="zh-CN"/>
        </w:rPr>
      </w:pPr>
      <w:bookmarkStart w:id="0" w:name="_GoBack"/>
      <w:r>
        <w:rPr>
          <w:rFonts w:hint="eastAsia"/>
          <w:color w:val="auto"/>
          <w:highlight w:val="none"/>
          <w:lang w:val="en-US" w:eastAsia="zh-CN"/>
        </w:rPr>
        <w:t>南昌市中心血站2026年职工体检服务采购项目市场调研报名表</w:t>
      </w:r>
    </w:p>
    <w:bookmarkEnd w:id="0"/>
    <w:p w14:paraId="620AF58E">
      <w:pPr>
        <w:widowControl/>
        <w:spacing w:line="320" w:lineRule="exact"/>
        <w:jc w:val="left"/>
        <w:rPr>
          <w:rFonts w:ascii="宋体" w:hAnsi="宋体" w:cs="宋体"/>
          <w:bCs/>
          <w:color w:val="auto"/>
          <w:sz w:val="24"/>
          <w:szCs w:val="24"/>
          <w:highlight w:val="none"/>
        </w:rPr>
      </w:pPr>
    </w:p>
    <w:tbl>
      <w:tblPr>
        <w:tblStyle w:val="12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1622"/>
        <w:gridCol w:w="1727"/>
        <w:gridCol w:w="1724"/>
        <w:gridCol w:w="1472"/>
        <w:gridCol w:w="1208"/>
        <w:gridCol w:w="1645"/>
        <w:gridCol w:w="1188"/>
        <w:gridCol w:w="1410"/>
        <w:gridCol w:w="1410"/>
      </w:tblGrid>
      <w:tr w14:paraId="40D14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67" w:type="pct"/>
            <w:vAlign w:val="center"/>
          </w:tcPr>
          <w:p w14:paraId="23262F73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572" w:type="pct"/>
            <w:vAlign w:val="center"/>
          </w:tcPr>
          <w:p w14:paraId="4110B910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609" w:type="pct"/>
            <w:vAlign w:val="center"/>
          </w:tcPr>
          <w:p w14:paraId="547218C5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型号</w:t>
            </w:r>
          </w:p>
        </w:tc>
        <w:tc>
          <w:tcPr>
            <w:tcW w:w="608" w:type="pct"/>
            <w:vAlign w:val="center"/>
          </w:tcPr>
          <w:p w14:paraId="6AC9C2B7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生产厂家</w:t>
            </w:r>
          </w:p>
        </w:tc>
        <w:tc>
          <w:tcPr>
            <w:tcW w:w="519" w:type="pct"/>
            <w:vAlign w:val="center"/>
          </w:tcPr>
          <w:p w14:paraId="26406701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注册证号</w:t>
            </w:r>
          </w:p>
        </w:tc>
        <w:tc>
          <w:tcPr>
            <w:tcW w:w="426" w:type="pct"/>
            <w:vAlign w:val="center"/>
          </w:tcPr>
          <w:p w14:paraId="6A558C89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580" w:type="pct"/>
            <w:vAlign w:val="center"/>
          </w:tcPr>
          <w:p w14:paraId="72E7E630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419" w:type="pct"/>
            <w:vAlign w:val="center"/>
          </w:tcPr>
          <w:p w14:paraId="08CB17CE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联系人</w:t>
            </w:r>
          </w:p>
        </w:tc>
        <w:tc>
          <w:tcPr>
            <w:tcW w:w="497" w:type="pct"/>
            <w:vAlign w:val="center"/>
          </w:tcPr>
          <w:p w14:paraId="2A76BC07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497" w:type="pct"/>
            <w:vAlign w:val="center"/>
          </w:tcPr>
          <w:p w14:paraId="384B2E48">
            <w:pPr>
              <w:jc w:val="center"/>
              <w:rPr>
                <w:rFonts w:hint="default" w:ascii="宋体" w:hAnsi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66B8E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67" w:type="pct"/>
            <w:vAlign w:val="center"/>
          </w:tcPr>
          <w:p w14:paraId="6242E081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572" w:type="pct"/>
            <w:vAlign w:val="center"/>
          </w:tcPr>
          <w:p w14:paraId="74CCDECC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09" w:type="pct"/>
            <w:vAlign w:val="center"/>
          </w:tcPr>
          <w:p w14:paraId="527957C6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08" w:type="pct"/>
            <w:vAlign w:val="center"/>
          </w:tcPr>
          <w:p w14:paraId="03397547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19" w:type="pct"/>
            <w:vAlign w:val="center"/>
          </w:tcPr>
          <w:p w14:paraId="7AEFB1B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26" w:type="pct"/>
            <w:vAlign w:val="center"/>
          </w:tcPr>
          <w:p w14:paraId="354C5017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80" w:type="pct"/>
            <w:vAlign w:val="center"/>
          </w:tcPr>
          <w:p w14:paraId="2205B8C7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9" w:type="pct"/>
            <w:vAlign w:val="center"/>
          </w:tcPr>
          <w:p w14:paraId="68909E77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97" w:type="pct"/>
            <w:vAlign w:val="center"/>
          </w:tcPr>
          <w:p w14:paraId="2B751385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97" w:type="pct"/>
            <w:vAlign w:val="center"/>
          </w:tcPr>
          <w:p w14:paraId="568F688D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0DC0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67" w:type="pct"/>
            <w:vAlign w:val="center"/>
          </w:tcPr>
          <w:p w14:paraId="1ECF57D2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572" w:type="pct"/>
            <w:vAlign w:val="center"/>
          </w:tcPr>
          <w:p w14:paraId="493C7127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09" w:type="pct"/>
            <w:vAlign w:val="center"/>
          </w:tcPr>
          <w:p w14:paraId="7B4C6F5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08" w:type="pct"/>
            <w:vAlign w:val="center"/>
          </w:tcPr>
          <w:p w14:paraId="5F373A5C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19" w:type="pct"/>
            <w:vAlign w:val="center"/>
          </w:tcPr>
          <w:p w14:paraId="4320DED4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26" w:type="pct"/>
            <w:vAlign w:val="center"/>
          </w:tcPr>
          <w:p w14:paraId="6283F25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80" w:type="pct"/>
            <w:vAlign w:val="center"/>
          </w:tcPr>
          <w:p w14:paraId="1BB95D3D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9" w:type="pct"/>
            <w:vAlign w:val="center"/>
          </w:tcPr>
          <w:p w14:paraId="22D00879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97" w:type="pct"/>
            <w:vAlign w:val="center"/>
          </w:tcPr>
          <w:p w14:paraId="3382139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97" w:type="pct"/>
            <w:vAlign w:val="center"/>
          </w:tcPr>
          <w:p w14:paraId="421565CA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39CE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67" w:type="pct"/>
            <w:vAlign w:val="center"/>
          </w:tcPr>
          <w:p w14:paraId="2787152A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572" w:type="pct"/>
            <w:vAlign w:val="center"/>
          </w:tcPr>
          <w:p w14:paraId="7DDD4B86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09" w:type="pct"/>
            <w:vAlign w:val="center"/>
          </w:tcPr>
          <w:p w14:paraId="2390518F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08" w:type="pct"/>
            <w:vAlign w:val="center"/>
          </w:tcPr>
          <w:p w14:paraId="1636E35C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19" w:type="pct"/>
            <w:vAlign w:val="center"/>
          </w:tcPr>
          <w:p w14:paraId="055C6F09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26" w:type="pct"/>
            <w:vAlign w:val="center"/>
          </w:tcPr>
          <w:p w14:paraId="44478E1C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80" w:type="pct"/>
            <w:vAlign w:val="center"/>
          </w:tcPr>
          <w:p w14:paraId="59C5C3C0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9" w:type="pct"/>
            <w:vAlign w:val="center"/>
          </w:tcPr>
          <w:p w14:paraId="4167B6EA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97" w:type="pct"/>
            <w:vAlign w:val="center"/>
          </w:tcPr>
          <w:p w14:paraId="5F6322B8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97" w:type="pct"/>
            <w:vAlign w:val="center"/>
          </w:tcPr>
          <w:p w14:paraId="7806D873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9161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67" w:type="pct"/>
            <w:vAlign w:val="center"/>
          </w:tcPr>
          <w:p w14:paraId="4BFFDD8A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572" w:type="pct"/>
            <w:vAlign w:val="center"/>
          </w:tcPr>
          <w:p w14:paraId="0152921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09" w:type="pct"/>
            <w:vAlign w:val="center"/>
          </w:tcPr>
          <w:p w14:paraId="7E78EC6D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08" w:type="pct"/>
            <w:vAlign w:val="center"/>
          </w:tcPr>
          <w:p w14:paraId="532D66CB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19" w:type="pct"/>
            <w:vAlign w:val="center"/>
          </w:tcPr>
          <w:p w14:paraId="4B2AB33C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26" w:type="pct"/>
            <w:vAlign w:val="center"/>
          </w:tcPr>
          <w:p w14:paraId="5869FAE3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80" w:type="pct"/>
            <w:vAlign w:val="center"/>
          </w:tcPr>
          <w:p w14:paraId="7485A3F5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9" w:type="pct"/>
            <w:vAlign w:val="center"/>
          </w:tcPr>
          <w:p w14:paraId="637C5639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97" w:type="pct"/>
            <w:vAlign w:val="center"/>
          </w:tcPr>
          <w:p w14:paraId="4123A96D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97" w:type="pct"/>
            <w:vAlign w:val="center"/>
          </w:tcPr>
          <w:p w14:paraId="59AF8408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1ADF2691">
      <w:pPr>
        <w:pStyle w:val="16"/>
        <w:rPr>
          <w:color w:val="auto"/>
          <w:highlight w:val="none"/>
        </w:rPr>
      </w:pPr>
    </w:p>
    <w:p w14:paraId="36EF4E15">
      <w:pPr>
        <w:widowControl/>
        <w:spacing w:line="320" w:lineRule="exact"/>
        <w:ind w:left="420" w:leftChars="200"/>
        <w:jc w:val="left"/>
        <w:rPr>
          <w:color w:val="auto"/>
          <w:highlight w:val="none"/>
        </w:rPr>
      </w:pPr>
    </w:p>
    <w:p w14:paraId="50EF39BE">
      <w:pPr>
        <w:pStyle w:val="16"/>
        <w:rPr>
          <w:color w:val="auto"/>
          <w:highlight w:val="none"/>
        </w:rPr>
      </w:pPr>
    </w:p>
    <w:p w14:paraId="048E04E4">
      <w:pPr>
        <w:pStyle w:val="16"/>
        <w:rPr>
          <w:color w:val="auto"/>
          <w:highlight w:val="none"/>
        </w:rPr>
      </w:pPr>
    </w:p>
    <w:p w14:paraId="00BDC2C1">
      <w:pPr>
        <w:pStyle w:val="16"/>
        <w:ind w:left="0" w:leftChars="0" w:firstLine="0" w:firstLineChars="0"/>
        <w:rPr>
          <w:color w:val="auto"/>
          <w:highlight w:val="none"/>
        </w:rPr>
        <w:sectPr>
          <w:pgSz w:w="16838" w:h="11906" w:orient="landscape"/>
          <w:pgMar w:top="1230" w:right="1440" w:bottom="1230" w:left="1440" w:header="851" w:footer="992" w:gutter="0"/>
          <w:cols w:space="0" w:num="1"/>
          <w:rtlGutter w:val="0"/>
          <w:docGrid w:type="lines" w:linePitch="314" w:charSpace="0"/>
        </w:sectPr>
      </w:pPr>
    </w:p>
    <w:p w14:paraId="340A981C">
      <w:pPr>
        <w:pStyle w:val="16"/>
        <w:ind w:left="0" w:leftChars="0" w:firstLine="0" w:firstLineChars="0"/>
        <w:rPr>
          <w:rFonts w:hint="default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附件2</w:t>
      </w:r>
    </w:p>
    <w:p w14:paraId="4E0C174B">
      <w:pPr>
        <w:jc w:val="center"/>
        <w:rPr>
          <w:rFonts w:ascii="宋体" w:hAnsi="宋体" w:cs="宋体"/>
          <w:b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b/>
          <w:color w:val="auto"/>
          <w:sz w:val="32"/>
          <w:szCs w:val="32"/>
          <w:highlight w:val="none"/>
        </w:rPr>
        <w:t>江西省政府采购供应商信用承诺函</w:t>
      </w:r>
    </w:p>
    <w:p w14:paraId="0AA24EAD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</w:p>
    <w:p w14:paraId="43201367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致(采购人或政府采购代理机构):</w:t>
      </w:r>
    </w:p>
    <w:p w14:paraId="6F5D05F4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单位名称(自然人姓名):</w:t>
      </w:r>
    </w:p>
    <w:p w14:paraId="6ADCC28A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统一社会信用代码(身份证号码):</w:t>
      </w:r>
    </w:p>
    <w:p w14:paraId="32D0171F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法定代表人(负责人):</w:t>
      </w:r>
    </w:p>
    <w:p w14:paraId="71360D83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联系地址和电话：</w:t>
      </w:r>
    </w:p>
    <w:p w14:paraId="4E0125C2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我单位(本人)自愿参加本次政府采购活动。严格遵守《中华人民共和国政府采购法》及相关法律法规，坚守公开、公平、 公正和诚实信用等原则，依法诚信经营，并郑重承诺：</w:t>
      </w:r>
    </w:p>
    <w:p w14:paraId="76922176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（一）我单位(本人)符合采购文件要求以及《中华人民共和国政府采购法》第二十二条规定的条件：</w:t>
      </w:r>
    </w:p>
    <w:p w14:paraId="59FA7CB4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1.具有独立承担民事责任的能力；</w:t>
      </w:r>
    </w:p>
    <w:p w14:paraId="12966CC3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2.具有良好的商业信誉和健全的财务会计制度；</w:t>
      </w:r>
    </w:p>
    <w:p w14:paraId="236E90FB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3.具有履行合同所必需的设备和专业技术能力；</w:t>
      </w:r>
    </w:p>
    <w:p w14:paraId="57AE9C64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4.有依法缴纳税收和社会保障资金的良好记录；</w:t>
      </w:r>
    </w:p>
    <w:p w14:paraId="39E31715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5.参加政府采购活动前三年内，在经营活动中没有重大违法记录；</w:t>
      </w:r>
    </w:p>
    <w:p w14:paraId="48410483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6.符合法律、行取法规规定的其他条件。</w:t>
      </w:r>
    </w:p>
    <w:p w14:paraId="0A181E8D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（二）我单位(本人)未被列入严重失信主体名单、失信被执行人、税收违法黑名单、政府采购严重违法失信行为记录名单。</w:t>
      </w:r>
    </w:p>
    <w:p w14:paraId="7CD65EF9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我单位(本人)对上述承诺事项的真实性、合法性及有效性负责，并已知晓如所做信用承诺不实，可能涉嫌《中华人民共和国政府采购法》第七十七条第一款第(一)项规定的“提 供虚假材料谋取中标、成交”违法情形。经调查核实的，自觉接受政府采购行政监管部门按照《中华人民共和国政府采购法》第七十七条：“处以采购金额千分之五以上千分之十以下的罚款，列入不良行为记录名单，在一至三年内禁止参加政府采购活动，有违法所得的，并处没收违法所得，情节严重的，由市场监管部门吊销营业执照；构成犯罪的，依法追究刑事责任。”处理。</w:t>
      </w:r>
    </w:p>
    <w:p w14:paraId="513A406C">
      <w:pPr>
        <w:spacing w:line="432" w:lineRule="auto"/>
        <w:rPr>
          <w:rFonts w:ascii="宋体" w:hAnsi="宋体" w:cs="宋体"/>
          <w:color w:val="auto"/>
          <w:sz w:val="24"/>
          <w:szCs w:val="24"/>
          <w:highlight w:val="none"/>
        </w:rPr>
      </w:pPr>
    </w:p>
    <w:p w14:paraId="7FA23A5A">
      <w:pPr>
        <w:spacing w:line="432" w:lineRule="auto"/>
        <w:ind w:left="-420" w:leftChars="-200" w:firstLine="420" w:firstLineChars="175"/>
        <w:rPr>
          <w:rFonts w:ascii="宋体" w:hAnsi="宋体" w:cs="宋体"/>
          <w:color w:val="auto"/>
          <w:sz w:val="24"/>
          <w:szCs w:val="24"/>
          <w:highlight w:val="none"/>
        </w:rPr>
      </w:pPr>
    </w:p>
    <w:p w14:paraId="2C33EB40">
      <w:pPr>
        <w:spacing w:line="432" w:lineRule="auto"/>
        <w:ind w:left="-420" w:leftChars="-200" w:firstLine="420" w:firstLineChars="175"/>
        <w:jc w:val="center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 xml:space="preserve">                      供应商名称(单位公章):</w:t>
      </w:r>
    </w:p>
    <w:p w14:paraId="6DF1752B">
      <w:pPr>
        <w:spacing w:line="432" w:lineRule="auto"/>
        <w:ind w:left="-420" w:leftChars="-200" w:firstLine="420" w:firstLineChars="175"/>
        <w:jc w:val="center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 xml:space="preserve">                            或自然人(签字):</w:t>
      </w:r>
    </w:p>
    <w:p w14:paraId="0ED5D8A2">
      <w:pPr>
        <w:spacing w:line="432" w:lineRule="auto"/>
        <w:ind w:left="-420" w:leftChars="-200" w:firstLine="420" w:firstLineChars="175"/>
        <w:jc w:val="right"/>
        <w:rPr>
          <w:rFonts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 xml:space="preserve">   年    月    日</w:t>
      </w:r>
    </w:p>
    <w:p w14:paraId="1FEF21B5">
      <w:pPr>
        <w:spacing w:line="432" w:lineRule="auto"/>
        <w:ind w:left="-420" w:leftChars="-200" w:firstLine="420" w:firstLineChars="175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注:1.我单位 (本人)专指参加政府采购活动的供应商 (含自然人)。</w:t>
      </w:r>
    </w:p>
    <w:p w14:paraId="6CECB769">
      <w:pPr>
        <w:spacing w:line="432" w:lineRule="auto"/>
        <w:ind w:left="-420" w:leftChars="-200" w:firstLine="420" w:firstLineChars="175"/>
        <w:rPr>
          <w:rFonts w:hint="eastAsia" w:ascii="宋体" w:hAns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2.供应商须在投标(响应)文件中按此模板提供承诺函，既未提供前述承诺函又未提供对应事项证明材料的，视为未实质响应招标文件要求，按无效投标(响应) 处理。</w:t>
      </w:r>
    </w:p>
    <w:p w14:paraId="5A44E980">
      <w:pPr>
        <w:pStyle w:val="16"/>
        <w:ind w:left="0" w:leftChars="0" w:firstLine="0" w:firstLineChars="0"/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7B77371C">
      <w:pPr>
        <w:pStyle w:val="16"/>
        <w:ind w:firstLine="0" w:firstLineChars="0"/>
        <w:rPr>
          <w:rFonts w:hint="eastAsia" w:ascii="宋体" w:hAnsi="宋体" w:cs="宋体"/>
          <w:b/>
          <w:bCs/>
          <w:sz w:val="24"/>
          <w:szCs w:val="24"/>
        </w:rPr>
      </w:pPr>
    </w:p>
    <w:sectPr>
      <w:pgSz w:w="11906" w:h="16838"/>
      <w:pgMar w:top="1440" w:right="1230" w:bottom="1440" w:left="1230" w:header="851" w:footer="992" w:gutter="0"/>
      <w:cols w:space="0" w:num="1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0MzQxNDI1MGI4Y2JhZmQ5MTZkOGQyNjIwNWMzMjkifQ=="/>
  </w:docVars>
  <w:rsids>
    <w:rsidRoot w:val="009E28E0"/>
    <w:rsid w:val="00034C17"/>
    <w:rsid w:val="0005643D"/>
    <w:rsid w:val="00057AE8"/>
    <w:rsid w:val="00061C4C"/>
    <w:rsid w:val="000C5755"/>
    <w:rsid w:val="00130A05"/>
    <w:rsid w:val="0013266B"/>
    <w:rsid w:val="001421BC"/>
    <w:rsid w:val="001B0CA1"/>
    <w:rsid w:val="001D11E5"/>
    <w:rsid w:val="001E110C"/>
    <w:rsid w:val="00205E5F"/>
    <w:rsid w:val="00207EC3"/>
    <w:rsid w:val="00225C6A"/>
    <w:rsid w:val="0025566E"/>
    <w:rsid w:val="002909BC"/>
    <w:rsid w:val="00291E6B"/>
    <w:rsid w:val="002B0A51"/>
    <w:rsid w:val="002C24B8"/>
    <w:rsid w:val="002F76CE"/>
    <w:rsid w:val="00303DB6"/>
    <w:rsid w:val="00326FCD"/>
    <w:rsid w:val="00333E03"/>
    <w:rsid w:val="00367106"/>
    <w:rsid w:val="003D687A"/>
    <w:rsid w:val="003E2B18"/>
    <w:rsid w:val="003E7958"/>
    <w:rsid w:val="003F2A82"/>
    <w:rsid w:val="00403B7B"/>
    <w:rsid w:val="00405927"/>
    <w:rsid w:val="00446851"/>
    <w:rsid w:val="00460957"/>
    <w:rsid w:val="00461147"/>
    <w:rsid w:val="00465436"/>
    <w:rsid w:val="00471571"/>
    <w:rsid w:val="00473B24"/>
    <w:rsid w:val="00473E1D"/>
    <w:rsid w:val="004764EA"/>
    <w:rsid w:val="00497A2B"/>
    <w:rsid w:val="004C61ED"/>
    <w:rsid w:val="004D55EB"/>
    <w:rsid w:val="004D67DC"/>
    <w:rsid w:val="004D75AC"/>
    <w:rsid w:val="004F7626"/>
    <w:rsid w:val="00503CB2"/>
    <w:rsid w:val="00524AF4"/>
    <w:rsid w:val="00534E8B"/>
    <w:rsid w:val="0053723D"/>
    <w:rsid w:val="005558AC"/>
    <w:rsid w:val="00595284"/>
    <w:rsid w:val="005B1674"/>
    <w:rsid w:val="005B3872"/>
    <w:rsid w:val="005C45B8"/>
    <w:rsid w:val="005D2FC4"/>
    <w:rsid w:val="005F02BE"/>
    <w:rsid w:val="005F7C07"/>
    <w:rsid w:val="00600CC5"/>
    <w:rsid w:val="006076F0"/>
    <w:rsid w:val="00607A9D"/>
    <w:rsid w:val="006126D7"/>
    <w:rsid w:val="00631FEF"/>
    <w:rsid w:val="00661547"/>
    <w:rsid w:val="006F0FE7"/>
    <w:rsid w:val="006F2C2D"/>
    <w:rsid w:val="006F34B9"/>
    <w:rsid w:val="0071717E"/>
    <w:rsid w:val="00743D56"/>
    <w:rsid w:val="007625D0"/>
    <w:rsid w:val="0076645A"/>
    <w:rsid w:val="00787F09"/>
    <w:rsid w:val="007F0486"/>
    <w:rsid w:val="00845E6F"/>
    <w:rsid w:val="00881CE5"/>
    <w:rsid w:val="0089380F"/>
    <w:rsid w:val="008957FD"/>
    <w:rsid w:val="008A5054"/>
    <w:rsid w:val="008C7271"/>
    <w:rsid w:val="0090754F"/>
    <w:rsid w:val="00910124"/>
    <w:rsid w:val="0091396C"/>
    <w:rsid w:val="00950443"/>
    <w:rsid w:val="00950F78"/>
    <w:rsid w:val="00960704"/>
    <w:rsid w:val="0097444F"/>
    <w:rsid w:val="00992153"/>
    <w:rsid w:val="009A29B7"/>
    <w:rsid w:val="009A4BA8"/>
    <w:rsid w:val="009B4409"/>
    <w:rsid w:val="009C78A0"/>
    <w:rsid w:val="009D6042"/>
    <w:rsid w:val="009E28E0"/>
    <w:rsid w:val="009F1380"/>
    <w:rsid w:val="009F2EAD"/>
    <w:rsid w:val="00A064E5"/>
    <w:rsid w:val="00A12485"/>
    <w:rsid w:val="00A21E7F"/>
    <w:rsid w:val="00A37B3B"/>
    <w:rsid w:val="00A66948"/>
    <w:rsid w:val="00A70125"/>
    <w:rsid w:val="00A826C0"/>
    <w:rsid w:val="00A82BFD"/>
    <w:rsid w:val="00A86A06"/>
    <w:rsid w:val="00A975C9"/>
    <w:rsid w:val="00AB30DC"/>
    <w:rsid w:val="00AB66C4"/>
    <w:rsid w:val="00AC32D5"/>
    <w:rsid w:val="00AE7333"/>
    <w:rsid w:val="00B265E0"/>
    <w:rsid w:val="00B42C73"/>
    <w:rsid w:val="00B4728A"/>
    <w:rsid w:val="00B53D6B"/>
    <w:rsid w:val="00B768C4"/>
    <w:rsid w:val="00B846C2"/>
    <w:rsid w:val="00B91206"/>
    <w:rsid w:val="00BB6951"/>
    <w:rsid w:val="00BE2045"/>
    <w:rsid w:val="00C45522"/>
    <w:rsid w:val="00C71D50"/>
    <w:rsid w:val="00C82D2F"/>
    <w:rsid w:val="00C91463"/>
    <w:rsid w:val="00C9249C"/>
    <w:rsid w:val="00C93676"/>
    <w:rsid w:val="00C958F3"/>
    <w:rsid w:val="00CA7A02"/>
    <w:rsid w:val="00CB0C5B"/>
    <w:rsid w:val="00CD0C37"/>
    <w:rsid w:val="00CD7AA2"/>
    <w:rsid w:val="00CF08E4"/>
    <w:rsid w:val="00CF24F1"/>
    <w:rsid w:val="00D2039F"/>
    <w:rsid w:val="00D30003"/>
    <w:rsid w:val="00D661A0"/>
    <w:rsid w:val="00D70582"/>
    <w:rsid w:val="00D75F9C"/>
    <w:rsid w:val="00DB0863"/>
    <w:rsid w:val="00DB2D91"/>
    <w:rsid w:val="00DB6C3A"/>
    <w:rsid w:val="00DC5C35"/>
    <w:rsid w:val="00DD0D66"/>
    <w:rsid w:val="00DD53FE"/>
    <w:rsid w:val="00DE364B"/>
    <w:rsid w:val="00DF325A"/>
    <w:rsid w:val="00E22568"/>
    <w:rsid w:val="00E2357D"/>
    <w:rsid w:val="00E2619D"/>
    <w:rsid w:val="00E264B2"/>
    <w:rsid w:val="00E30121"/>
    <w:rsid w:val="00E61B1E"/>
    <w:rsid w:val="00E64213"/>
    <w:rsid w:val="00E8739F"/>
    <w:rsid w:val="00EA000C"/>
    <w:rsid w:val="00EB38D1"/>
    <w:rsid w:val="00EC1C89"/>
    <w:rsid w:val="00F22DAB"/>
    <w:rsid w:val="00F23C45"/>
    <w:rsid w:val="00F30FE4"/>
    <w:rsid w:val="00F35397"/>
    <w:rsid w:val="00F44F47"/>
    <w:rsid w:val="00F73639"/>
    <w:rsid w:val="00F87FAD"/>
    <w:rsid w:val="00F932F5"/>
    <w:rsid w:val="00FA5F7C"/>
    <w:rsid w:val="00FB5BC0"/>
    <w:rsid w:val="00FF7742"/>
    <w:rsid w:val="023F3D04"/>
    <w:rsid w:val="03B428D9"/>
    <w:rsid w:val="03CB4A6E"/>
    <w:rsid w:val="04390945"/>
    <w:rsid w:val="048836E4"/>
    <w:rsid w:val="04BF7739"/>
    <w:rsid w:val="05174536"/>
    <w:rsid w:val="051C1CCF"/>
    <w:rsid w:val="05AF74E4"/>
    <w:rsid w:val="0602775D"/>
    <w:rsid w:val="06BF55DE"/>
    <w:rsid w:val="07E32F33"/>
    <w:rsid w:val="08E645CB"/>
    <w:rsid w:val="08EE1667"/>
    <w:rsid w:val="0C4B47E3"/>
    <w:rsid w:val="0CE57CDE"/>
    <w:rsid w:val="0DA31A5E"/>
    <w:rsid w:val="0EBC5656"/>
    <w:rsid w:val="0F1A5A6D"/>
    <w:rsid w:val="0F440DF3"/>
    <w:rsid w:val="0FB70159"/>
    <w:rsid w:val="105274EC"/>
    <w:rsid w:val="10DA1268"/>
    <w:rsid w:val="11AA3591"/>
    <w:rsid w:val="11BC51A7"/>
    <w:rsid w:val="12AC4726"/>
    <w:rsid w:val="13E2572F"/>
    <w:rsid w:val="13F17C5D"/>
    <w:rsid w:val="13FD40C3"/>
    <w:rsid w:val="143E1D85"/>
    <w:rsid w:val="147C4F0D"/>
    <w:rsid w:val="14946651"/>
    <w:rsid w:val="156B5A3C"/>
    <w:rsid w:val="15CB7687"/>
    <w:rsid w:val="15D425C8"/>
    <w:rsid w:val="16BB0CE6"/>
    <w:rsid w:val="176B67B5"/>
    <w:rsid w:val="18A37909"/>
    <w:rsid w:val="1B5B5EB7"/>
    <w:rsid w:val="1B5E2FB7"/>
    <w:rsid w:val="1B5E36F0"/>
    <w:rsid w:val="1BB7080F"/>
    <w:rsid w:val="1BD80E34"/>
    <w:rsid w:val="1C1C62ED"/>
    <w:rsid w:val="1C9069DB"/>
    <w:rsid w:val="1D484EC5"/>
    <w:rsid w:val="1F3A2950"/>
    <w:rsid w:val="1F712D54"/>
    <w:rsid w:val="206C6B4C"/>
    <w:rsid w:val="215010A1"/>
    <w:rsid w:val="2257651A"/>
    <w:rsid w:val="229C464B"/>
    <w:rsid w:val="22B76683"/>
    <w:rsid w:val="23486661"/>
    <w:rsid w:val="23B4688F"/>
    <w:rsid w:val="24056D3A"/>
    <w:rsid w:val="248C60AC"/>
    <w:rsid w:val="251025A7"/>
    <w:rsid w:val="25756EE1"/>
    <w:rsid w:val="258411B1"/>
    <w:rsid w:val="25C67ABF"/>
    <w:rsid w:val="26A22DDF"/>
    <w:rsid w:val="26C068BF"/>
    <w:rsid w:val="272E3C08"/>
    <w:rsid w:val="277B4352"/>
    <w:rsid w:val="27CC1EEA"/>
    <w:rsid w:val="27F665D9"/>
    <w:rsid w:val="28767898"/>
    <w:rsid w:val="2BF92F49"/>
    <w:rsid w:val="2C032EBB"/>
    <w:rsid w:val="2C4C3F30"/>
    <w:rsid w:val="2C7E7C1C"/>
    <w:rsid w:val="2CED4463"/>
    <w:rsid w:val="2E7D2441"/>
    <w:rsid w:val="2ECF2A5B"/>
    <w:rsid w:val="30E402EC"/>
    <w:rsid w:val="33306366"/>
    <w:rsid w:val="34AB2E1A"/>
    <w:rsid w:val="35833CCA"/>
    <w:rsid w:val="358F6F80"/>
    <w:rsid w:val="35AD13F2"/>
    <w:rsid w:val="368073AD"/>
    <w:rsid w:val="37CB7D16"/>
    <w:rsid w:val="387301A5"/>
    <w:rsid w:val="3A380987"/>
    <w:rsid w:val="3A6F7A25"/>
    <w:rsid w:val="3B402EA0"/>
    <w:rsid w:val="3B8F7246"/>
    <w:rsid w:val="3BE30A83"/>
    <w:rsid w:val="3F0721A2"/>
    <w:rsid w:val="42AE68EF"/>
    <w:rsid w:val="42E17FF5"/>
    <w:rsid w:val="43554659"/>
    <w:rsid w:val="43B25214"/>
    <w:rsid w:val="456838CB"/>
    <w:rsid w:val="45C03C41"/>
    <w:rsid w:val="46716FCF"/>
    <w:rsid w:val="46753923"/>
    <w:rsid w:val="480E19C4"/>
    <w:rsid w:val="48F27348"/>
    <w:rsid w:val="49C16045"/>
    <w:rsid w:val="4A085E8C"/>
    <w:rsid w:val="4A4A2F80"/>
    <w:rsid w:val="4C6979BC"/>
    <w:rsid w:val="4DE922DD"/>
    <w:rsid w:val="4F636B6E"/>
    <w:rsid w:val="50F63089"/>
    <w:rsid w:val="51AB0D62"/>
    <w:rsid w:val="51B25298"/>
    <w:rsid w:val="52DB08F7"/>
    <w:rsid w:val="52E87307"/>
    <w:rsid w:val="53A014D2"/>
    <w:rsid w:val="55EB5A4E"/>
    <w:rsid w:val="561D4EF5"/>
    <w:rsid w:val="572F3748"/>
    <w:rsid w:val="57DA6FDA"/>
    <w:rsid w:val="58AE7C3F"/>
    <w:rsid w:val="599442B5"/>
    <w:rsid w:val="5A4C6DE7"/>
    <w:rsid w:val="5A9F374A"/>
    <w:rsid w:val="5AE84D39"/>
    <w:rsid w:val="5B7C7758"/>
    <w:rsid w:val="5C1B6DE9"/>
    <w:rsid w:val="5CAA4817"/>
    <w:rsid w:val="5DBF3D4D"/>
    <w:rsid w:val="5F177FA0"/>
    <w:rsid w:val="5F6E3412"/>
    <w:rsid w:val="60BD2EBC"/>
    <w:rsid w:val="615B7C8A"/>
    <w:rsid w:val="62333F82"/>
    <w:rsid w:val="624D2D49"/>
    <w:rsid w:val="6269416D"/>
    <w:rsid w:val="63E56C5D"/>
    <w:rsid w:val="646B31C9"/>
    <w:rsid w:val="657D51BB"/>
    <w:rsid w:val="657E36D4"/>
    <w:rsid w:val="65B36AFF"/>
    <w:rsid w:val="66410E7A"/>
    <w:rsid w:val="667F7E58"/>
    <w:rsid w:val="6C2D0BA7"/>
    <w:rsid w:val="6C6E3009"/>
    <w:rsid w:val="6E181C56"/>
    <w:rsid w:val="6FDF1CF0"/>
    <w:rsid w:val="70000EF2"/>
    <w:rsid w:val="71F86C5B"/>
    <w:rsid w:val="724C1F0A"/>
    <w:rsid w:val="733F71A9"/>
    <w:rsid w:val="73763A63"/>
    <w:rsid w:val="739F6642"/>
    <w:rsid w:val="73B96EC6"/>
    <w:rsid w:val="73F94F64"/>
    <w:rsid w:val="744B4A65"/>
    <w:rsid w:val="746D6B4C"/>
    <w:rsid w:val="74B02831"/>
    <w:rsid w:val="74C40265"/>
    <w:rsid w:val="76212C0B"/>
    <w:rsid w:val="798C645B"/>
    <w:rsid w:val="79F510D6"/>
    <w:rsid w:val="7A0C10C4"/>
    <w:rsid w:val="7AD360C4"/>
    <w:rsid w:val="7B421B4F"/>
    <w:rsid w:val="7BA92127"/>
    <w:rsid w:val="7BCA7A49"/>
    <w:rsid w:val="7EA67524"/>
    <w:rsid w:val="7F1C3B1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qFormat="1"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4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Message Header"/>
    <w:basedOn w:val="1"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clear" w:color="auto" w:fill="7F7F7F"/>
      <w:spacing w:before="100" w:beforeAutospacing="1" w:after="100" w:afterAutospacing="1"/>
      <w:ind w:left="1080" w:leftChars="500" w:hanging="1080" w:hangingChars="500"/>
    </w:pPr>
    <w:rPr>
      <w:rFonts w:ascii="Cambria" w:hAnsi="Cambria"/>
      <w:szCs w:val="24"/>
    </w:rPr>
  </w:style>
  <w:style w:type="paragraph" w:styleId="9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0">
    <w:name w:val="annotation subject"/>
    <w:basedOn w:val="4"/>
    <w:next w:val="4"/>
    <w:link w:val="21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annotation reference"/>
    <w:basedOn w:val="13"/>
    <w:semiHidden/>
    <w:unhideWhenUsed/>
    <w:qFormat/>
    <w:uiPriority w:val="99"/>
    <w:rPr>
      <w:sz w:val="21"/>
      <w:szCs w:val="21"/>
    </w:rPr>
  </w:style>
  <w:style w:type="paragraph" w:customStyle="1" w:styleId="16">
    <w:name w:val="Normal Indent1"/>
    <w:basedOn w:val="1"/>
    <w:qFormat/>
    <w:uiPriority w:val="0"/>
    <w:pPr>
      <w:ind w:firstLine="420" w:firstLineChars="200"/>
    </w:pPr>
  </w:style>
  <w:style w:type="character" w:customStyle="1" w:styleId="17">
    <w:name w:val="页眉 字符"/>
    <w:basedOn w:val="13"/>
    <w:link w:val="7"/>
    <w:qFormat/>
    <w:uiPriority w:val="99"/>
    <w:rPr>
      <w:sz w:val="18"/>
      <w:szCs w:val="18"/>
    </w:rPr>
  </w:style>
  <w:style w:type="character" w:customStyle="1" w:styleId="18">
    <w:name w:val="页脚 字符"/>
    <w:basedOn w:val="13"/>
    <w:link w:val="6"/>
    <w:qFormat/>
    <w:uiPriority w:val="99"/>
    <w:rPr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批注文字 字符"/>
    <w:basedOn w:val="13"/>
    <w:link w:val="4"/>
    <w:semiHidden/>
    <w:qFormat/>
    <w:uiPriority w:val="99"/>
    <w:rPr>
      <w:rFonts w:ascii="Calibri" w:hAnsi="Calibri" w:eastAsia="宋体" w:cs="Times New Roman"/>
    </w:rPr>
  </w:style>
  <w:style w:type="character" w:customStyle="1" w:styleId="21">
    <w:name w:val="批注主题 字符"/>
    <w:basedOn w:val="20"/>
    <w:link w:val="10"/>
    <w:semiHidden/>
    <w:qFormat/>
    <w:uiPriority w:val="99"/>
    <w:rPr>
      <w:rFonts w:ascii="Calibri" w:hAnsi="Calibri" w:eastAsia="宋体" w:cs="Times New Roman"/>
      <w:b/>
      <w:bCs/>
    </w:rPr>
  </w:style>
  <w:style w:type="character" w:customStyle="1" w:styleId="22">
    <w:name w:val="批注框文本 字符"/>
    <w:basedOn w:val="13"/>
    <w:link w:val="5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3">
    <w:name w:val="font51"/>
    <w:basedOn w:val="13"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24">
    <w:name w:val="font61"/>
    <w:basedOn w:val="13"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25">
    <w:name w:val="font1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6">
    <w:name w:val="font41"/>
    <w:basedOn w:val="1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816</Words>
  <Characters>834</Characters>
  <Lines>18</Lines>
  <Paragraphs>5</Paragraphs>
  <TotalTime>1</TotalTime>
  <ScaleCrop>false</ScaleCrop>
  <LinksUpToDate>false</LinksUpToDate>
  <CharactersWithSpaces>900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2021-05-07T02:18:00Z</dcterms:created>
  <dc:creator>NTKO</dc:creator>
  <cp:lastModifiedBy>珈琲</cp:lastModifiedBy>
  <cp:lastPrinted>2021-05-14T06:56:00Z</cp:lastPrinted>
  <dcterms:modified xsi:type="dcterms:W3CDTF">2026-07-24T02:55:15Z</dcterms:modified>
  <cp:revision>156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70C341FBB9344EC1851DBC0109DCD8AD_13</vt:lpwstr>
  </property>
  <property fmtid="{D5CDD505-2E9C-101B-9397-08002B2CF9AE}" pid="4" name="KSOTemplateDocerSaveRecord">
    <vt:lpwstr>eyJoZGlkIjoiMmI5YTM2MGYyYTlhNDVjNmM4ODgzN2M3NmFkOGZhZmYiLCJ1c2VySWQiOiIyODA0MzQ4OTEifQ==</vt:lpwstr>
  </property>
</Properties>
</file>